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282E" w14:textId="2A50C8A4" w:rsidR="006123F6" w:rsidRPr="0066576A" w:rsidRDefault="006123F6" w:rsidP="0066576A">
      <w:pPr>
        <w:jc w:val="center"/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</w:pPr>
      <w:r w:rsidRPr="0066576A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REQUISITOS DE INSCRIPCIÓN -</w:t>
      </w:r>
      <w:r w:rsidRPr="0066576A">
        <w:rPr>
          <w:rFonts w:asciiTheme="minorHAnsi" w:hAnsiTheme="minorHAnsi" w:cstheme="minorHAnsi"/>
          <w:color w:val="C45911" w:themeColor="accent2" w:themeShade="BF"/>
          <w:sz w:val="32"/>
          <w:szCs w:val="32"/>
        </w:rPr>
        <w:t xml:space="preserve"> </w:t>
      </w:r>
      <w:r w:rsidRPr="0066576A"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  <w:t>CLASIFICACIÓN “TN”</w:t>
      </w:r>
    </w:p>
    <w:p w14:paraId="230C2B7F" w14:textId="5CD0FDB6" w:rsidR="000D623B" w:rsidRPr="0066576A" w:rsidRDefault="000D623B" w:rsidP="0066576A">
      <w:pPr>
        <w:jc w:val="center"/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</w:pPr>
      <w:r w:rsidRPr="0066576A"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  <w:t>TURISMO DE NATURALEZA MODALIDAD AVENTURA</w:t>
      </w:r>
    </w:p>
    <w:p w14:paraId="6E545FA6" w14:textId="77777777" w:rsidR="006123F6" w:rsidRPr="00C843CD" w:rsidRDefault="006123F6" w:rsidP="006123F6">
      <w:pPr>
        <w:jc w:val="both"/>
        <w:rPr>
          <w:rFonts w:asciiTheme="minorHAnsi" w:hAnsiTheme="minorHAnsi" w:cstheme="minorHAnsi"/>
          <w:szCs w:val="24"/>
        </w:rPr>
      </w:pPr>
    </w:p>
    <w:p w14:paraId="35E65592" w14:textId="77777777" w:rsidR="006123F6" w:rsidRPr="00C843CD" w:rsidRDefault="006123F6" w:rsidP="006123F6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El uso de arneses, cascos, mosquetones y cuerdas con certificación internacional conforme normas técnicas aprobadas por la Unión Europea; la UIAA: o el INMETRO de Brasil;</w:t>
      </w:r>
    </w:p>
    <w:p w14:paraId="606D9C07" w14:textId="77777777" w:rsidR="006123F6" w:rsidRPr="00C843CD" w:rsidRDefault="006123F6" w:rsidP="006123F6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La utilización de instructores que acrediten con documentos fehacientes, la formación técnica suficiente y una experiencia de por lo menos un año en la práctica de las actividades de turismo de aventura mencionadas en el presente artículo;</w:t>
      </w:r>
    </w:p>
    <w:p w14:paraId="68079826" w14:textId="77777777" w:rsidR="006123F6" w:rsidRPr="00C843CD" w:rsidRDefault="006123F6" w:rsidP="006123F6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Equipos de Rescate y materiales de primeros auxilios;</w:t>
      </w:r>
    </w:p>
    <w:p w14:paraId="3B52AEF3" w14:textId="77777777" w:rsidR="00C843CD" w:rsidRPr="00C843CD" w:rsidRDefault="006123F6" w:rsidP="00C843CD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color w:val="000000"/>
          <w:szCs w:val="24"/>
        </w:rPr>
        <w:t>Certificado de Cumplimiento Tributario al día.</w:t>
      </w:r>
    </w:p>
    <w:p w14:paraId="76708B97" w14:textId="77777777" w:rsidR="003A028C" w:rsidRDefault="00C843CD" w:rsidP="003A028C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Escritura de constitución de sociedad y acta de última asamblea (solo se solicita en el caso de ser Persona Jurídica).</w:t>
      </w:r>
    </w:p>
    <w:p w14:paraId="6724AF66" w14:textId="26838A96" w:rsidR="006123F6" w:rsidRPr="003A028C" w:rsidRDefault="006123F6" w:rsidP="003A028C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3A028C">
        <w:rPr>
          <w:rFonts w:asciiTheme="minorHAnsi" w:hAnsiTheme="minorHAnsi" w:cstheme="minorHAnsi"/>
          <w:szCs w:val="24"/>
        </w:rPr>
        <w:t>Lista de directores, socios, gerentes y/o responsables (nombre y apellido, número de cédula de identidad, teléfono, correo electrónico y cargo) el cual deberá ser cargado en la plataforma REGISTUR y se deberá adjuntar cédula de identidad vigente de cada uno. En caso de que el Representante Legal y/o propietario sea de nacionalidad extranjera deberá adjuntar la cédula de identidad paraguaya.</w:t>
      </w:r>
      <w:r w:rsidR="003A028C" w:rsidRPr="003A028C">
        <w:t xml:space="preserve"> </w:t>
      </w:r>
      <w:r w:rsidR="003A028C" w:rsidRPr="003A028C">
        <w:rPr>
          <w:rFonts w:asciiTheme="minorHAnsi" w:hAnsiTheme="minorHAnsi" w:cstheme="minorHAnsi"/>
          <w:szCs w:val="24"/>
        </w:rPr>
        <w:t xml:space="preserve">Si es UNIPERSONAL se presenta la cédula de identidad del propietario. </w:t>
      </w:r>
    </w:p>
    <w:p w14:paraId="0569C722" w14:textId="77777777" w:rsidR="006123F6" w:rsidRPr="00C843CD" w:rsidRDefault="006123F6" w:rsidP="006123F6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 xml:space="preserve">Certificado de Antecedente </w:t>
      </w:r>
      <w:r w:rsidRPr="003A028C">
        <w:rPr>
          <w:rFonts w:asciiTheme="minorHAnsi" w:hAnsiTheme="minorHAnsi" w:cstheme="minorHAnsi"/>
          <w:b/>
          <w:bCs/>
          <w:szCs w:val="24"/>
          <w:u w:val="single"/>
        </w:rPr>
        <w:t>Policial</w:t>
      </w:r>
      <w:r w:rsidRPr="00C843CD">
        <w:rPr>
          <w:rFonts w:asciiTheme="minorHAnsi" w:hAnsiTheme="minorHAnsi" w:cstheme="minorHAnsi"/>
          <w:szCs w:val="24"/>
        </w:rPr>
        <w:t xml:space="preserve"> y </w:t>
      </w:r>
      <w:r w:rsidRPr="003A028C">
        <w:rPr>
          <w:rFonts w:asciiTheme="minorHAnsi" w:hAnsiTheme="minorHAnsi" w:cstheme="minorHAnsi"/>
          <w:b/>
          <w:bCs/>
          <w:szCs w:val="24"/>
          <w:u w:val="single"/>
        </w:rPr>
        <w:t>Judicial</w:t>
      </w:r>
      <w:r w:rsidRPr="00C843CD">
        <w:rPr>
          <w:rFonts w:asciiTheme="minorHAnsi" w:hAnsiTheme="minorHAnsi" w:cstheme="minorHAnsi"/>
          <w:szCs w:val="24"/>
        </w:rPr>
        <w:t xml:space="preserve"> del propietario y/o Representante legal.</w:t>
      </w:r>
    </w:p>
    <w:p w14:paraId="4609061E" w14:textId="77777777" w:rsidR="006123F6" w:rsidRPr="00C843CD" w:rsidRDefault="006123F6" w:rsidP="006123F6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Reglamento Interno de Operaciones y de Gestión de Seguridad. (firmado en cada hoja por el Representante Legal)</w:t>
      </w:r>
    </w:p>
    <w:p w14:paraId="633C9186" w14:textId="77777777" w:rsidR="006123F6" w:rsidRPr="00C843CD" w:rsidRDefault="006123F6" w:rsidP="006123F6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Declaración Jurada en la que conste como mínimo las condiciones generales y particulares de la actividad, punto de inicio y finalización, duración, etapas que la conforman, circuitos e itinerarios, equipamiento necesario, niveles de riesgo, con certificación de firma ante Escribano Público.</w:t>
      </w:r>
    </w:p>
    <w:p w14:paraId="25A7BFB6" w14:textId="77777777" w:rsidR="006123F6" w:rsidRPr="00C843CD" w:rsidRDefault="006123F6" w:rsidP="006123F6">
      <w:pPr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Acuerdo de Responsabilidad (redactado por el propietario), cuyo modelo deberá ser aprobado por la autoridad de aplicación, en la cual conste como mínimo:</w:t>
      </w:r>
    </w:p>
    <w:p w14:paraId="2F727086" w14:textId="77777777" w:rsidR="006123F6" w:rsidRPr="00C843CD" w:rsidRDefault="006123F6" w:rsidP="006123F6">
      <w:pPr>
        <w:numPr>
          <w:ilvl w:val="3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Adecuada información respecto a los eventuales riesgos para la integridad física inherentes a la actividad.</w:t>
      </w:r>
    </w:p>
    <w:p w14:paraId="5453A27D" w14:textId="77777777" w:rsidR="006123F6" w:rsidRPr="00C843CD" w:rsidRDefault="006123F6" w:rsidP="006123F6">
      <w:pPr>
        <w:numPr>
          <w:ilvl w:val="3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Consentimiento taxativo del participante aceptando su responsabilidad y conocimiento previo de los riesgos que acarrea.</w:t>
      </w:r>
    </w:p>
    <w:p w14:paraId="278D7F23" w14:textId="1842D18D" w:rsidR="006123F6" w:rsidRPr="00C843CD" w:rsidRDefault="006123F6" w:rsidP="006123F6">
      <w:pPr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13.</w:t>
      </w:r>
      <w:r w:rsidR="004D1CFE">
        <w:rPr>
          <w:rFonts w:asciiTheme="minorHAnsi" w:hAnsiTheme="minorHAnsi" w:cstheme="minorHAnsi"/>
          <w:szCs w:val="24"/>
        </w:rPr>
        <w:t xml:space="preserve"> </w:t>
      </w:r>
      <w:r w:rsidRPr="00C843CD">
        <w:rPr>
          <w:rFonts w:asciiTheme="minorHAnsi" w:hAnsiTheme="minorHAnsi" w:cstheme="minorHAnsi"/>
          <w:szCs w:val="24"/>
        </w:rPr>
        <w:t>Contar con una póliza de seguro vigente de responsabilidad civil, por daños que puedan sufrir los participantes y terceros durante el transcurso de las actividades.</w:t>
      </w:r>
    </w:p>
    <w:p w14:paraId="7A532080" w14:textId="4C529C4B" w:rsidR="006123F6" w:rsidRPr="00C843CD" w:rsidRDefault="006123F6" w:rsidP="006123F6">
      <w:pPr>
        <w:pStyle w:val="Prrafodelista"/>
        <w:ind w:left="0"/>
        <w:contextualSpacing/>
        <w:jc w:val="both"/>
        <w:rPr>
          <w:rFonts w:asciiTheme="minorHAnsi" w:hAnsiTheme="minorHAnsi" w:cstheme="minorHAnsi"/>
          <w:szCs w:val="24"/>
        </w:rPr>
      </w:pPr>
      <w:r w:rsidRPr="00C843CD">
        <w:rPr>
          <w:rFonts w:asciiTheme="minorHAnsi" w:hAnsiTheme="minorHAnsi" w:cstheme="minorHAnsi"/>
          <w:szCs w:val="24"/>
        </w:rPr>
        <w:t>14.</w:t>
      </w:r>
      <w:r w:rsidR="004D1CFE">
        <w:rPr>
          <w:rFonts w:asciiTheme="minorHAnsi" w:hAnsiTheme="minorHAnsi" w:cstheme="minorHAnsi"/>
          <w:szCs w:val="24"/>
        </w:rPr>
        <w:t xml:space="preserve"> </w:t>
      </w:r>
      <w:r w:rsidRPr="00C843CD">
        <w:rPr>
          <w:rFonts w:asciiTheme="minorHAnsi" w:hAnsiTheme="minorHAnsi" w:cstheme="minorHAnsi"/>
          <w:szCs w:val="24"/>
        </w:rPr>
        <w:t xml:space="preserve">Declaración Jurada por el cual se comprometen a dar cumplimiento al Código de Conducta para la prevención de la Trata de Personas y ESNNA-VT - Resolución </w:t>
      </w:r>
      <w:proofErr w:type="spellStart"/>
      <w:r w:rsidRPr="00C843CD">
        <w:rPr>
          <w:rFonts w:asciiTheme="minorHAnsi" w:hAnsiTheme="minorHAnsi" w:cstheme="minorHAnsi"/>
          <w:szCs w:val="24"/>
        </w:rPr>
        <w:t>N°</w:t>
      </w:r>
      <w:proofErr w:type="spellEnd"/>
      <w:r w:rsidRPr="00C843CD">
        <w:rPr>
          <w:rFonts w:asciiTheme="minorHAnsi" w:hAnsiTheme="minorHAnsi" w:cstheme="minorHAnsi"/>
          <w:szCs w:val="24"/>
        </w:rPr>
        <w:t xml:space="preserve"> 906/2022.</w:t>
      </w:r>
    </w:p>
    <w:p w14:paraId="3A9C85DF" w14:textId="77777777" w:rsidR="000D623B" w:rsidRPr="00E34C77" w:rsidRDefault="000D623B" w:rsidP="000D623B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21C89FF8" w14:textId="77777777" w:rsidR="000D623B" w:rsidRPr="00C843CD" w:rsidRDefault="000D623B" w:rsidP="000D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</w:pPr>
      <w:r w:rsidRPr="00C843CD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 xml:space="preserve">OBS: </w:t>
      </w:r>
    </w:p>
    <w:p w14:paraId="28ADAC69" w14:textId="77777777" w:rsidR="000D623B" w:rsidRPr="00C843CD" w:rsidRDefault="000D623B" w:rsidP="000D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C843CD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La inscripción se realiza totalmente online en la página </w:t>
      </w:r>
      <w:r w:rsidRPr="00C843CD">
        <w:rPr>
          <w:rFonts w:asciiTheme="minorHAnsi" w:hAnsiTheme="minorHAnsi" w:cstheme="minorHAnsi"/>
          <w:b/>
          <w:sz w:val="22"/>
          <w:szCs w:val="22"/>
          <w:lang w:val="es-MX"/>
        </w:rPr>
        <w:t>registur.gov.py</w:t>
      </w:r>
    </w:p>
    <w:p w14:paraId="29BBFE47" w14:textId="77777777" w:rsidR="000D623B" w:rsidRPr="00C843CD" w:rsidRDefault="000D623B" w:rsidP="000D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C843CD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Para poder ingresar a la página de Registur necesita de un usuario y contraseña que debe solicitar al correo </w:t>
      </w:r>
      <w:hyperlink r:id="rId5" w:history="1">
        <w:r w:rsidRPr="00C843CD">
          <w:rPr>
            <w:rStyle w:val="Hipervnculo"/>
            <w:rFonts w:asciiTheme="minorHAnsi" w:hAnsiTheme="minorHAnsi" w:cstheme="minorHAnsi"/>
            <w:bCs/>
            <w:sz w:val="22"/>
            <w:szCs w:val="22"/>
            <w:lang w:val="es-MX"/>
          </w:rPr>
          <w:t>registur@senatur.gov.py</w:t>
        </w:r>
      </w:hyperlink>
      <w:r w:rsidRPr="00C843CD">
        <w:rPr>
          <w:rFonts w:asciiTheme="minorHAnsi" w:hAnsiTheme="minorHAnsi" w:cstheme="minorHAnsi"/>
          <w:bCs/>
          <w:sz w:val="22"/>
          <w:szCs w:val="22"/>
          <w:lang w:val="es-MX"/>
        </w:rPr>
        <w:t>, se le estará pidiendo que complete un formulario y se les estará pasando los datos para que pueda ingresar a su cuenta.</w:t>
      </w:r>
    </w:p>
    <w:p w14:paraId="48D815EA" w14:textId="2FC3CA01" w:rsidR="00CD7A5A" w:rsidRPr="00C843CD" w:rsidRDefault="000D623B" w:rsidP="0077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C843CD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Consultas al 021-441530 </w:t>
      </w:r>
      <w:proofErr w:type="spellStart"/>
      <w:r w:rsidRPr="00C843CD">
        <w:rPr>
          <w:rFonts w:asciiTheme="minorHAnsi" w:hAnsiTheme="minorHAnsi" w:cstheme="minorHAnsi"/>
          <w:bCs/>
          <w:sz w:val="22"/>
          <w:szCs w:val="22"/>
          <w:lang w:val="es-MX"/>
        </w:rPr>
        <w:t>int</w:t>
      </w:r>
      <w:proofErr w:type="spellEnd"/>
      <w:r w:rsidRPr="00C843CD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117 de lunes a viernes de 07:00 a 15:00.</w:t>
      </w:r>
    </w:p>
    <w:sectPr w:rsidR="00CD7A5A" w:rsidRPr="00C84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6647F"/>
    <w:multiLevelType w:val="hybridMultilevel"/>
    <w:tmpl w:val="A8007E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DF02097C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ED92843C">
      <w:start w:val="17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41419"/>
    <w:multiLevelType w:val="hybridMultilevel"/>
    <w:tmpl w:val="9802EEBC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45348812">
    <w:abstractNumId w:val="1"/>
  </w:num>
  <w:num w:numId="2" w16cid:durableId="147240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5A"/>
    <w:rsid w:val="000D623B"/>
    <w:rsid w:val="003A028C"/>
    <w:rsid w:val="004D1CFE"/>
    <w:rsid w:val="006123F6"/>
    <w:rsid w:val="0066576A"/>
    <w:rsid w:val="0077232E"/>
    <w:rsid w:val="00C843CD"/>
    <w:rsid w:val="00C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DB309"/>
  <w15:chartTrackingRefBased/>
  <w15:docId w15:val="{D6605E53-9067-4E87-ADF1-6D7D0A0C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F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3F6"/>
    <w:pPr>
      <w:ind w:left="708"/>
    </w:pPr>
  </w:style>
  <w:style w:type="character" w:styleId="Hipervnculo">
    <w:name w:val="Hyperlink"/>
    <w:rsid w:val="000D6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ur@senatur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8</cp:revision>
  <dcterms:created xsi:type="dcterms:W3CDTF">2023-12-29T15:35:00Z</dcterms:created>
  <dcterms:modified xsi:type="dcterms:W3CDTF">2024-04-17T13:00:00Z</dcterms:modified>
</cp:coreProperties>
</file>